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539A" w14:textId="5EDCE4F1" w:rsidR="00235159" w:rsidRDefault="00235159" w:rsidP="00235159">
      <w:pPr>
        <w:pStyle w:val="berschrift1"/>
      </w:pPr>
      <w:proofErr w:type="spellStart"/>
      <w:r>
        <w:t>Leistungsbeschreibung</w:t>
      </w:r>
      <w:proofErr w:type="spellEnd"/>
      <w:r>
        <w:t xml:space="preserve"> </w:t>
      </w:r>
    </w:p>
    <w:p w14:paraId="2865A7A3" w14:textId="77777777" w:rsidR="00453047" w:rsidRDefault="00453047" w:rsidP="00235159"/>
    <w:p w14:paraId="35F81264" w14:textId="77777777" w:rsidR="00453047" w:rsidRDefault="00235159" w:rsidP="00235159">
      <w:r>
        <w:t>Projekt: Bebauungsplan „Sport- und Freizeitzentrum an der Austraße“, Stadt Lindenberg i. Allgäu</w:t>
      </w:r>
      <w:r>
        <w:br/>
      </w:r>
    </w:p>
    <w:p w14:paraId="58D90EE7" w14:textId="07497737" w:rsidR="00235159" w:rsidRDefault="00235159" w:rsidP="00235159">
      <w:r>
        <w:t>Hinweis für Bieter:</w:t>
      </w:r>
      <w:r>
        <w:br/>
        <w:t>- Für jede Position ist ein Pauschalpreis (netto) einzutragen.</w:t>
      </w:r>
      <w:r>
        <w:br/>
        <w:t>- Alle zur vollständigen und genehmigungsfähigen Leistungserbringung erforderlichen Leistungen sind in den jeweiligen Pauschalen enthalten.</w:t>
      </w:r>
      <w:r>
        <w:br/>
        <w:t>- Bedarfspositionen sind als solche gekennzeichnet.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586"/>
        <w:gridCol w:w="2353"/>
        <w:gridCol w:w="1547"/>
        <w:gridCol w:w="1564"/>
      </w:tblGrid>
      <w:tr w:rsidR="00235159" w14:paraId="18AC9535" w14:textId="77777777" w:rsidTr="00453047">
        <w:tc>
          <w:tcPr>
            <w:tcW w:w="1012" w:type="dxa"/>
          </w:tcPr>
          <w:p w14:paraId="1A1D8EE2" w14:textId="77777777" w:rsidR="00235159" w:rsidRDefault="00235159" w:rsidP="00931C9C">
            <w:r>
              <w:t>Pos.</w:t>
            </w:r>
          </w:p>
        </w:tc>
        <w:tc>
          <w:tcPr>
            <w:tcW w:w="2586" w:type="dxa"/>
          </w:tcPr>
          <w:p w14:paraId="7AFF3B35" w14:textId="77777777" w:rsidR="00235159" w:rsidRDefault="00235159" w:rsidP="00931C9C">
            <w:r>
              <w:t>Leistung</w:t>
            </w:r>
          </w:p>
        </w:tc>
        <w:tc>
          <w:tcPr>
            <w:tcW w:w="2353" w:type="dxa"/>
          </w:tcPr>
          <w:p w14:paraId="2C8F488E" w14:textId="77777777" w:rsidR="00235159" w:rsidRDefault="00235159" w:rsidP="00931C9C">
            <w:r>
              <w:t>Leistungsinhalt gemäß Referenzangebot</w:t>
            </w:r>
          </w:p>
        </w:tc>
        <w:tc>
          <w:tcPr>
            <w:tcW w:w="1547" w:type="dxa"/>
          </w:tcPr>
          <w:p w14:paraId="0FDF436F" w14:textId="77777777" w:rsidR="00235159" w:rsidRDefault="00235159" w:rsidP="00931C9C">
            <w:r>
              <w:t>Pauschalpreis netto (€)</w:t>
            </w:r>
          </w:p>
        </w:tc>
        <w:tc>
          <w:tcPr>
            <w:tcW w:w="1564" w:type="dxa"/>
          </w:tcPr>
          <w:p w14:paraId="032AB69F" w14:textId="77777777" w:rsidR="00235159" w:rsidRDefault="00235159" w:rsidP="00931C9C">
            <w:r>
              <w:t>Bemerkungen Bieter</w:t>
            </w:r>
          </w:p>
        </w:tc>
      </w:tr>
      <w:tr w:rsidR="00235159" w14:paraId="4D71D5DC" w14:textId="77777777" w:rsidTr="00453047">
        <w:tc>
          <w:tcPr>
            <w:tcW w:w="1012" w:type="dxa"/>
          </w:tcPr>
          <w:p w14:paraId="2FE4C283" w14:textId="77777777" w:rsidR="00235159" w:rsidRDefault="00235159" w:rsidP="00931C9C">
            <w:r>
              <w:t>1</w:t>
            </w:r>
          </w:p>
        </w:tc>
        <w:tc>
          <w:tcPr>
            <w:tcW w:w="2586" w:type="dxa"/>
          </w:tcPr>
          <w:p w14:paraId="7606E52B" w14:textId="77777777" w:rsidR="00235159" w:rsidRDefault="00235159" w:rsidP="00931C9C">
            <w:r>
              <w:t>Bebauungsplan – Grundlagenermittlung</w:t>
            </w:r>
          </w:p>
        </w:tc>
        <w:tc>
          <w:tcPr>
            <w:tcW w:w="2353" w:type="dxa"/>
          </w:tcPr>
          <w:p w14:paraId="01928AB3" w14:textId="77777777" w:rsidR="00235159" w:rsidRDefault="00235159" w:rsidP="00931C9C">
            <w:r>
              <w:t>Ermitteln der Planungsgrundlagen, Abstimmung mit Auftraggeber und plangebender Kommune</w:t>
            </w:r>
          </w:p>
        </w:tc>
        <w:tc>
          <w:tcPr>
            <w:tcW w:w="1547" w:type="dxa"/>
          </w:tcPr>
          <w:p w14:paraId="6DDFB40A" w14:textId="77777777" w:rsidR="00235159" w:rsidRDefault="00235159" w:rsidP="00931C9C"/>
        </w:tc>
        <w:tc>
          <w:tcPr>
            <w:tcW w:w="1564" w:type="dxa"/>
          </w:tcPr>
          <w:p w14:paraId="3A0ADA9F" w14:textId="77777777" w:rsidR="00235159" w:rsidRDefault="00235159" w:rsidP="00931C9C"/>
        </w:tc>
      </w:tr>
      <w:tr w:rsidR="00235159" w14:paraId="24176A35" w14:textId="77777777" w:rsidTr="00453047">
        <w:tc>
          <w:tcPr>
            <w:tcW w:w="1012" w:type="dxa"/>
          </w:tcPr>
          <w:p w14:paraId="2326396E" w14:textId="77777777" w:rsidR="00235159" w:rsidRDefault="00235159" w:rsidP="00931C9C">
            <w:r>
              <w:t>2</w:t>
            </w:r>
          </w:p>
        </w:tc>
        <w:tc>
          <w:tcPr>
            <w:tcW w:w="2586" w:type="dxa"/>
          </w:tcPr>
          <w:p w14:paraId="0C760901" w14:textId="77777777" w:rsidR="00235159" w:rsidRDefault="00235159" w:rsidP="00931C9C">
            <w:r>
              <w:t>Bebauungsplan – Vorentwurf</w:t>
            </w:r>
          </w:p>
        </w:tc>
        <w:tc>
          <w:tcPr>
            <w:tcW w:w="2353" w:type="dxa"/>
          </w:tcPr>
          <w:p w14:paraId="27442F40" w14:textId="77777777" w:rsidR="00235159" w:rsidRDefault="00235159" w:rsidP="00931C9C">
            <w:r>
              <w:t>Ausarbeitung Vorentwurf inkl. Planzeichnung, Satzung, Begründung, Abstimmungen</w:t>
            </w:r>
          </w:p>
        </w:tc>
        <w:tc>
          <w:tcPr>
            <w:tcW w:w="1547" w:type="dxa"/>
          </w:tcPr>
          <w:p w14:paraId="7DD57374" w14:textId="77777777" w:rsidR="00235159" w:rsidRDefault="00235159" w:rsidP="00931C9C"/>
        </w:tc>
        <w:tc>
          <w:tcPr>
            <w:tcW w:w="1564" w:type="dxa"/>
          </w:tcPr>
          <w:p w14:paraId="00BB14BE" w14:textId="77777777" w:rsidR="00235159" w:rsidRDefault="00235159" w:rsidP="00931C9C"/>
        </w:tc>
      </w:tr>
      <w:tr w:rsidR="00235159" w14:paraId="0F83F16F" w14:textId="77777777" w:rsidTr="00453047">
        <w:tc>
          <w:tcPr>
            <w:tcW w:w="1012" w:type="dxa"/>
          </w:tcPr>
          <w:p w14:paraId="31523B0A" w14:textId="77777777" w:rsidR="00235159" w:rsidRDefault="00235159" w:rsidP="00931C9C">
            <w:r>
              <w:t>3</w:t>
            </w:r>
          </w:p>
        </w:tc>
        <w:tc>
          <w:tcPr>
            <w:tcW w:w="2586" w:type="dxa"/>
          </w:tcPr>
          <w:p w14:paraId="3AAFAE0F" w14:textId="77777777" w:rsidR="00235159" w:rsidRDefault="00235159" w:rsidP="00931C9C">
            <w:r>
              <w:t>Bebauungsplan – Entwurf</w:t>
            </w:r>
          </w:p>
        </w:tc>
        <w:tc>
          <w:tcPr>
            <w:tcW w:w="2353" w:type="dxa"/>
          </w:tcPr>
          <w:p w14:paraId="00B55938" w14:textId="77777777" w:rsidR="00235159" w:rsidRDefault="00235159" w:rsidP="00931C9C">
            <w:r>
              <w:t>Ausarbeitung Entwurf inkl. Planzeichnung, Satzung, Begründung, Abstimmungen</w:t>
            </w:r>
          </w:p>
        </w:tc>
        <w:tc>
          <w:tcPr>
            <w:tcW w:w="1547" w:type="dxa"/>
          </w:tcPr>
          <w:p w14:paraId="482C7A62" w14:textId="77777777" w:rsidR="00235159" w:rsidRDefault="00235159" w:rsidP="00931C9C"/>
        </w:tc>
        <w:tc>
          <w:tcPr>
            <w:tcW w:w="1564" w:type="dxa"/>
          </w:tcPr>
          <w:p w14:paraId="6D5FCE8D" w14:textId="77777777" w:rsidR="00235159" w:rsidRDefault="00235159" w:rsidP="00931C9C"/>
        </w:tc>
      </w:tr>
      <w:tr w:rsidR="00235159" w14:paraId="2249F871" w14:textId="77777777" w:rsidTr="00453047">
        <w:tc>
          <w:tcPr>
            <w:tcW w:w="1012" w:type="dxa"/>
          </w:tcPr>
          <w:p w14:paraId="53D1ECB1" w14:textId="77777777" w:rsidR="00235159" w:rsidRDefault="00235159" w:rsidP="00931C9C">
            <w:r>
              <w:t>4</w:t>
            </w:r>
          </w:p>
        </w:tc>
        <w:tc>
          <w:tcPr>
            <w:tcW w:w="2586" w:type="dxa"/>
          </w:tcPr>
          <w:p w14:paraId="37721313" w14:textId="77777777" w:rsidR="00235159" w:rsidRDefault="00235159" w:rsidP="00931C9C">
            <w:r>
              <w:t>Bebauungsplan – Plan zur Beschlussfassung</w:t>
            </w:r>
          </w:p>
        </w:tc>
        <w:tc>
          <w:tcPr>
            <w:tcW w:w="2353" w:type="dxa"/>
          </w:tcPr>
          <w:p w14:paraId="2E529266" w14:textId="77777777" w:rsidR="00235159" w:rsidRDefault="00235159" w:rsidP="00931C9C">
            <w:r>
              <w:t>Endfassung Bebauungsplan inkl. Satzung, Abwägung, genehmigungsfähige Unterlagen</w:t>
            </w:r>
          </w:p>
        </w:tc>
        <w:tc>
          <w:tcPr>
            <w:tcW w:w="1547" w:type="dxa"/>
          </w:tcPr>
          <w:p w14:paraId="30C72C5F" w14:textId="77777777" w:rsidR="00235159" w:rsidRDefault="00235159" w:rsidP="00931C9C"/>
        </w:tc>
        <w:tc>
          <w:tcPr>
            <w:tcW w:w="1564" w:type="dxa"/>
          </w:tcPr>
          <w:p w14:paraId="63FDFFC4" w14:textId="77777777" w:rsidR="00235159" w:rsidRDefault="00235159" w:rsidP="00931C9C"/>
        </w:tc>
      </w:tr>
      <w:tr w:rsidR="00235159" w14:paraId="438B399F" w14:textId="77777777" w:rsidTr="00453047">
        <w:tc>
          <w:tcPr>
            <w:tcW w:w="1012" w:type="dxa"/>
          </w:tcPr>
          <w:p w14:paraId="0ACCD2A8" w14:textId="77777777" w:rsidR="00235159" w:rsidRDefault="00235159" w:rsidP="00931C9C">
            <w:r>
              <w:t>5</w:t>
            </w:r>
          </w:p>
        </w:tc>
        <w:tc>
          <w:tcPr>
            <w:tcW w:w="2586" w:type="dxa"/>
          </w:tcPr>
          <w:p w14:paraId="6EBA3512" w14:textId="77777777" w:rsidR="00235159" w:rsidRDefault="00235159" w:rsidP="00931C9C">
            <w:r>
              <w:t>Umweltbericht Bebauungsplan</w:t>
            </w:r>
          </w:p>
        </w:tc>
        <w:tc>
          <w:tcPr>
            <w:tcW w:w="2353" w:type="dxa"/>
          </w:tcPr>
          <w:p w14:paraId="7892DCA9" w14:textId="77777777" w:rsidR="00235159" w:rsidRDefault="00235159" w:rsidP="00931C9C">
            <w:r>
              <w:t>Umweltprüfung gem. § 2 Abs. 4 BauGB inkl. Fortschreibung zu Entwurf und Satzung</w:t>
            </w:r>
          </w:p>
        </w:tc>
        <w:tc>
          <w:tcPr>
            <w:tcW w:w="1547" w:type="dxa"/>
          </w:tcPr>
          <w:p w14:paraId="3528399B" w14:textId="77777777" w:rsidR="00235159" w:rsidRDefault="00235159" w:rsidP="00931C9C"/>
        </w:tc>
        <w:tc>
          <w:tcPr>
            <w:tcW w:w="1564" w:type="dxa"/>
          </w:tcPr>
          <w:p w14:paraId="6336ACAC" w14:textId="77777777" w:rsidR="00235159" w:rsidRDefault="00235159" w:rsidP="00931C9C"/>
        </w:tc>
      </w:tr>
      <w:tr w:rsidR="00235159" w14:paraId="233CB8BF" w14:textId="77777777" w:rsidTr="00453047">
        <w:tc>
          <w:tcPr>
            <w:tcW w:w="1012" w:type="dxa"/>
          </w:tcPr>
          <w:p w14:paraId="4F2E5B42" w14:textId="77777777" w:rsidR="00235159" w:rsidRDefault="00235159" w:rsidP="00931C9C">
            <w:r>
              <w:t>6</w:t>
            </w:r>
          </w:p>
        </w:tc>
        <w:tc>
          <w:tcPr>
            <w:tcW w:w="2586" w:type="dxa"/>
          </w:tcPr>
          <w:p w14:paraId="406FCC4B" w14:textId="77777777" w:rsidR="00235159" w:rsidRDefault="00235159" w:rsidP="00931C9C">
            <w:proofErr w:type="spellStart"/>
            <w:r>
              <w:t>Grünordnerischer</w:t>
            </w:r>
            <w:proofErr w:type="spellEnd"/>
            <w:r>
              <w:t xml:space="preserve"> Fachbeitrag</w:t>
            </w:r>
          </w:p>
        </w:tc>
        <w:tc>
          <w:tcPr>
            <w:tcW w:w="2353" w:type="dxa"/>
          </w:tcPr>
          <w:p w14:paraId="1BFD2081" w14:textId="77777777" w:rsidR="00235159" w:rsidRDefault="00235159" w:rsidP="00931C9C">
            <w:proofErr w:type="spellStart"/>
            <w:r>
              <w:t>Grünordnerische</w:t>
            </w:r>
            <w:proofErr w:type="spellEnd"/>
            <w:r>
              <w:t xml:space="preserve"> Festsetzungen, Eingriffs-/Ausgleichsbilanzierung </w:t>
            </w:r>
            <w:r>
              <w:lastRenderedPageBreak/>
              <w:t>nach Bayerischem Leitfaden</w:t>
            </w:r>
          </w:p>
        </w:tc>
        <w:tc>
          <w:tcPr>
            <w:tcW w:w="1547" w:type="dxa"/>
          </w:tcPr>
          <w:p w14:paraId="58D4C4BC" w14:textId="77777777" w:rsidR="00235159" w:rsidRDefault="00235159" w:rsidP="00931C9C"/>
        </w:tc>
        <w:tc>
          <w:tcPr>
            <w:tcW w:w="1564" w:type="dxa"/>
          </w:tcPr>
          <w:p w14:paraId="758C5243" w14:textId="77777777" w:rsidR="00235159" w:rsidRDefault="00235159" w:rsidP="00931C9C"/>
        </w:tc>
      </w:tr>
      <w:tr w:rsidR="00235159" w14:paraId="6137A0A9" w14:textId="77777777" w:rsidTr="00453047">
        <w:tc>
          <w:tcPr>
            <w:tcW w:w="1012" w:type="dxa"/>
          </w:tcPr>
          <w:p w14:paraId="6B883A25" w14:textId="77777777" w:rsidR="00235159" w:rsidRDefault="00235159" w:rsidP="00931C9C">
            <w:r>
              <w:t>7</w:t>
            </w:r>
          </w:p>
        </w:tc>
        <w:tc>
          <w:tcPr>
            <w:tcW w:w="2586" w:type="dxa"/>
          </w:tcPr>
          <w:p w14:paraId="642B9793" w14:textId="77777777" w:rsidR="00235159" w:rsidRDefault="00235159" w:rsidP="00931C9C">
            <w:r>
              <w:t>Naturschutzfachliches Ausgleichskonzept – extern (Bedarfsposition)</w:t>
            </w:r>
          </w:p>
        </w:tc>
        <w:tc>
          <w:tcPr>
            <w:tcW w:w="2353" w:type="dxa"/>
          </w:tcPr>
          <w:p w14:paraId="7762BF3C" w14:textId="77777777" w:rsidR="00235159" w:rsidRDefault="00235159" w:rsidP="00931C9C">
            <w:r>
              <w:t>Konzeption externer Ausgleichsflächen inkl. Bestandsaufnahme und Abstimmung UNB</w:t>
            </w:r>
          </w:p>
        </w:tc>
        <w:tc>
          <w:tcPr>
            <w:tcW w:w="1547" w:type="dxa"/>
          </w:tcPr>
          <w:p w14:paraId="224F6306" w14:textId="77777777" w:rsidR="00235159" w:rsidRDefault="00235159" w:rsidP="00931C9C"/>
        </w:tc>
        <w:tc>
          <w:tcPr>
            <w:tcW w:w="1564" w:type="dxa"/>
          </w:tcPr>
          <w:p w14:paraId="5A96AB54" w14:textId="77777777" w:rsidR="00235159" w:rsidRDefault="00235159" w:rsidP="00931C9C"/>
        </w:tc>
      </w:tr>
      <w:tr w:rsidR="00235159" w14:paraId="4B00C5DA" w14:textId="77777777" w:rsidTr="00453047">
        <w:tc>
          <w:tcPr>
            <w:tcW w:w="1012" w:type="dxa"/>
          </w:tcPr>
          <w:p w14:paraId="2E1B69DC" w14:textId="77777777" w:rsidR="00235159" w:rsidRDefault="00235159" w:rsidP="00931C9C">
            <w:r>
              <w:t>8</w:t>
            </w:r>
          </w:p>
        </w:tc>
        <w:tc>
          <w:tcPr>
            <w:tcW w:w="2586" w:type="dxa"/>
          </w:tcPr>
          <w:p w14:paraId="6CB8D710" w14:textId="77777777" w:rsidR="00235159" w:rsidRDefault="00235159" w:rsidP="00931C9C">
            <w:r>
              <w:t>Verfahrensbegleitung BP – Frühzeitige Beteiligung</w:t>
            </w:r>
          </w:p>
        </w:tc>
        <w:tc>
          <w:tcPr>
            <w:tcW w:w="2353" w:type="dxa"/>
          </w:tcPr>
          <w:p w14:paraId="0A1F7F38" w14:textId="77777777" w:rsidR="00235159" w:rsidRDefault="00235159" w:rsidP="00931C9C">
            <w:r>
              <w:t>Öffentlichkeits- und Behördenbeteiligung §§ 3(1), 4(1) BauGB inkl. Auswertung</w:t>
            </w:r>
          </w:p>
        </w:tc>
        <w:tc>
          <w:tcPr>
            <w:tcW w:w="1547" w:type="dxa"/>
          </w:tcPr>
          <w:p w14:paraId="75604B4D" w14:textId="77777777" w:rsidR="00235159" w:rsidRDefault="00235159" w:rsidP="00931C9C"/>
        </w:tc>
        <w:tc>
          <w:tcPr>
            <w:tcW w:w="1564" w:type="dxa"/>
          </w:tcPr>
          <w:p w14:paraId="0A35BF83" w14:textId="77777777" w:rsidR="00235159" w:rsidRDefault="00235159" w:rsidP="00931C9C"/>
        </w:tc>
      </w:tr>
      <w:tr w:rsidR="00235159" w14:paraId="3B7E3E87" w14:textId="77777777" w:rsidTr="00453047">
        <w:tc>
          <w:tcPr>
            <w:tcW w:w="1012" w:type="dxa"/>
          </w:tcPr>
          <w:p w14:paraId="77B31E0C" w14:textId="77777777" w:rsidR="00235159" w:rsidRDefault="00235159" w:rsidP="00931C9C">
            <w:r>
              <w:t>9</w:t>
            </w:r>
          </w:p>
        </w:tc>
        <w:tc>
          <w:tcPr>
            <w:tcW w:w="2586" w:type="dxa"/>
          </w:tcPr>
          <w:p w14:paraId="2D94BB1B" w14:textId="77777777" w:rsidR="00235159" w:rsidRDefault="00235159" w:rsidP="00931C9C">
            <w:r>
              <w:t>Verfahrensbegleitung BP – Förmliche Beteiligung</w:t>
            </w:r>
          </w:p>
        </w:tc>
        <w:tc>
          <w:tcPr>
            <w:tcW w:w="2353" w:type="dxa"/>
          </w:tcPr>
          <w:p w14:paraId="3DDAC151" w14:textId="77777777" w:rsidR="00235159" w:rsidRDefault="00235159" w:rsidP="00931C9C">
            <w:r>
              <w:t>Öffentlichkeits- und Behördenbeteiligung §§ 3(2), 4(2) BauGB inkl. Abwägung</w:t>
            </w:r>
          </w:p>
        </w:tc>
        <w:tc>
          <w:tcPr>
            <w:tcW w:w="1547" w:type="dxa"/>
          </w:tcPr>
          <w:p w14:paraId="0C371759" w14:textId="77777777" w:rsidR="00235159" w:rsidRDefault="00235159" w:rsidP="00931C9C"/>
        </w:tc>
        <w:tc>
          <w:tcPr>
            <w:tcW w:w="1564" w:type="dxa"/>
          </w:tcPr>
          <w:p w14:paraId="3887596B" w14:textId="77777777" w:rsidR="00235159" w:rsidRDefault="00235159" w:rsidP="00931C9C"/>
        </w:tc>
      </w:tr>
      <w:tr w:rsidR="00235159" w14:paraId="4258A713" w14:textId="77777777" w:rsidTr="00453047">
        <w:tc>
          <w:tcPr>
            <w:tcW w:w="1012" w:type="dxa"/>
          </w:tcPr>
          <w:p w14:paraId="7531A704" w14:textId="77777777" w:rsidR="00235159" w:rsidRDefault="00235159" w:rsidP="00931C9C">
            <w:r>
              <w:t>10</w:t>
            </w:r>
          </w:p>
        </w:tc>
        <w:tc>
          <w:tcPr>
            <w:tcW w:w="2586" w:type="dxa"/>
          </w:tcPr>
          <w:p w14:paraId="0CE14CD3" w14:textId="77777777" w:rsidR="00235159" w:rsidRDefault="00235159" w:rsidP="00931C9C">
            <w:r>
              <w:t>Sachvorträge kommunale Gremien BP</w:t>
            </w:r>
          </w:p>
        </w:tc>
        <w:tc>
          <w:tcPr>
            <w:tcW w:w="2353" w:type="dxa"/>
          </w:tcPr>
          <w:p w14:paraId="3A4D049B" w14:textId="77777777" w:rsidR="00235159" w:rsidRDefault="00235159" w:rsidP="00931C9C">
            <w:r>
              <w:t>Erstellung und Abstimmung von Sachvorträgen zu allen Verfahrensschritten</w:t>
            </w:r>
          </w:p>
        </w:tc>
        <w:tc>
          <w:tcPr>
            <w:tcW w:w="1547" w:type="dxa"/>
          </w:tcPr>
          <w:p w14:paraId="37B692DD" w14:textId="77777777" w:rsidR="00235159" w:rsidRDefault="00235159" w:rsidP="00931C9C"/>
        </w:tc>
        <w:tc>
          <w:tcPr>
            <w:tcW w:w="1564" w:type="dxa"/>
          </w:tcPr>
          <w:p w14:paraId="722CF8FB" w14:textId="77777777" w:rsidR="00235159" w:rsidRDefault="00235159" w:rsidP="00931C9C"/>
        </w:tc>
      </w:tr>
      <w:tr w:rsidR="00235159" w14:paraId="05D0D16B" w14:textId="77777777" w:rsidTr="00453047">
        <w:tc>
          <w:tcPr>
            <w:tcW w:w="1012" w:type="dxa"/>
          </w:tcPr>
          <w:p w14:paraId="5E0E6156" w14:textId="77777777" w:rsidR="00235159" w:rsidRDefault="00235159" w:rsidP="00931C9C">
            <w:r>
              <w:t>11</w:t>
            </w:r>
          </w:p>
        </w:tc>
        <w:tc>
          <w:tcPr>
            <w:tcW w:w="2586" w:type="dxa"/>
          </w:tcPr>
          <w:p w14:paraId="68B90D7C" w14:textId="77777777" w:rsidR="00235159" w:rsidRDefault="00235159" w:rsidP="00931C9C">
            <w:r>
              <w:t>Bekanntmachungstexte BP</w:t>
            </w:r>
          </w:p>
        </w:tc>
        <w:tc>
          <w:tcPr>
            <w:tcW w:w="2353" w:type="dxa"/>
          </w:tcPr>
          <w:p w14:paraId="1E4747CF" w14:textId="77777777" w:rsidR="00235159" w:rsidRDefault="00235159" w:rsidP="00931C9C">
            <w:r>
              <w:t>Erstellung und Abstimmung der Bekanntmachungen gemäß BauGB</w:t>
            </w:r>
          </w:p>
        </w:tc>
        <w:tc>
          <w:tcPr>
            <w:tcW w:w="1547" w:type="dxa"/>
          </w:tcPr>
          <w:p w14:paraId="2F9A8A0C" w14:textId="77777777" w:rsidR="00235159" w:rsidRDefault="00235159" w:rsidP="00931C9C"/>
        </w:tc>
        <w:tc>
          <w:tcPr>
            <w:tcW w:w="1564" w:type="dxa"/>
          </w:tcPr>
          <w:p w14:paraId="56AEAA87" w14:textId="77777777" w:rsidR="00235159" w:rsidRDefault="00235159" w:rsidP="00931C9C"/>
        </w:tc>
      </w:tr>
      <w:tr w:rsidR="00235159" w14:paraId="0E4ED91E" w14:textId="77777777" w:rsidTr="00453047">
        <w:tc>
          <w:tcPr>
            <w:tcW w:w="1012" w:type="dxa"/>
          </w:tcPr>
          <w:p w14:paraId="36FE9737" w14:textId="77777777" w:rsidR="00235159" w:rsidRDefault="00235159" w:rsidP="00931C9C">
            <w:r>
              <w:t>12</w:t>
            </w:r>
          </w:p>
        </w:tc>
        <w:tc>
          <w:tcPr>
            <w:tcW w:w="2586" w:type="dxa"/>
          </w:tcPr>
          <w:p w14:paraId="5FFBEC4D" w14:textId="77777777" w:rsidR="00235159" w:rsidRDefault="00235159" w:rsidP="00931C9C">
            <w:r>
              <w:t>Verfahrensdokumentation BP</w:t>
            </w:r>
          </w:p>
        </w:tc>
        <w:tc>
          <w:tcPr>
            <w:tcW w:w="2353" w:type="dxa"/>
          </w:tcPr>
          <w:p w14:paraId="5EA51F36" w14:textId="77777777" w:rsidR="00235159" w:rsidRDefault="00235159" w:rsidP="00931C9C">
            <w:r>
              <w:t>Verfahrensakt, endgültige Planfassung, Zusammenfassende Erklärung</w:t>
            </w:r>
          </w:p>
        </w:tc>
        <w:tc>
          <w:tcPr>
            <w:tcW w:w="1547" w:type="dxa"/>
          </w:tcPr>
          <w:p w14:paraId="7FAB4144" w14:textId="77777777" w:rsidR="00235159" w:rsidRDefault="00235159" w:rsidP="00931C9C"/>
        </w:tc>
        <w:tc>
          <w:tcPr>
            <w:tcW w:w="1564" w:type="dxa"/>
          </w:tcPr>
          <w:p w14:paraId="67F3C80F" w14:textId="77777777" w:rsidR="00235159" w:rsidRDefault="00235159" w:rsidP="00931C9C"/>
        </w:tc>
      </w:tr>
      <w:tr w:rsidR="00453047" w14:paraId="451074A1" w14:textId="77777777" w:rsidTr="00453047">
        <w:tc>
          <w:tcPr>
            <w:tcW w:w="1012" w:type="dxa"/>
          </w:tcPr>
          <w:p w14:paraId="7D954FC6" w14:textId="5F9AF50A" w:rsidR="00453047" w:rsidRDefault="00453047" w:rsidP="00931C9C">
            <w:r>
              <w:t>13</w:t>
            </w:r>
          </w:p>
        </w:tc>
        <w:tc>
          <w:tcPr>
            <w:tcW w:w="2586" w:type="dxa"/>
          </w:tcPr>
          <w:p w14:paraId="64224A9A" w14:textId="4D884D01" w:rsidR="00453047" w:rsidRDefault="00453047" w:rsidP="00931C9C">
            <w:r>
              <w:t>Besprechungen / Sitzungen B-Plan</w:t>
            </w:r>
          </w:p>
        </w:tc>
        <w:tc>
          <w:tcPr>
            <w:tcW w:w="2353" w:type="dxa"/>
          </w:tcPr>
          <w:p w14:paraId="1294D089" w14:textId="3097A2AA" w:rsidR="00453047" w:rsidRDefault="00453047" w:rsidP="00931C9C">
            <w:r>
              <w:t>Sitzungen Entscheidungsgremium (je Sitzung)</w:t>
            </w:r>
          </w:p>
        </w:tc>
        <w:tc>
          <w:tcPr>
            <w:tcW w:w="1547" w:type="dxa"/>
          </w:tcPr>
          <w:p w14:paraId="7210E265" w14:textId="77777777" w:rsidR="00453047" w:rsidRDefault="00453047" w:rsidP="00931C9C"/>
        </w:tc>
        <w:tc>
          <w:tcPr>
            <w:tcW w:w="1564" w:type="dxa"/>
          </w:tcPr>
          <w:p w14:paraId="0CCA399A" w14:textId="77777777" w:rsidR="00453047" w:rsidRDefault="00453047" w:rsidP="00931C9C"/>
        </w:tc>
      </w:tr>
      <w:tr w:rsidR="00235159" w14:paraId="1439B61A" w14:textId="77777777" w:rsidTr="00453047">
        <w:tc>
          <w:tcPr>
            <w:tcW w:w="1012" w:type="dxa"/>
          </w:tcPr>
          <w:p w14:paraId="01EC1C6F" w14:textId="526E3D9A" w:rsidR="00235159" w:rsidRDefault="00453047" w:rsidP="00931C9C">
            <w:r>
              <w:t>14</w:t>
            </w:r>
          </w:p>
        </w:tc>
        <w:tc>
          <w:tcPr>
            <w:tcW w:w="2586" w:type="dxa"/>
          </w:tcPr>
          <w:p w14:paraId="5A0B7B34" w14:textId="77777777" w:rsidR="00235159" w:rsidRDefault="00235159" w:rsidP="00931C9C">
            <w:r>
              <w:t>Flächennutzungsplan – Grundlagenermittlung</w:t>
            </w:r>
          </w:p>
        </w:tc>
        <w:tc>
          <w:tcPr>
            <w:tcW w:w="2353" w:type="dxa"/>
          </w:tcPr>
          <w:p w14:paraId="05827288" w14:textId="77777777" w:rsidR="00235159" w:rsidRDefault="00235159" w:rsidP="00931C9C">
            <w:r>
              <w:t>Grundlagenermittlung zur parallelen FNP-Änderung</w:t>
            </w:r>
          </w:p>
        </w:tc>
        <w:tc>
          <w:tcPr>
            <w:tcW w:w="1547" w:type="dxa"/>
          </w:tcPr>
          <w:p w14:paraId="78708074" w14:textId="77777777" w:rsidR="00235159" w:rsidRDefault="00235159" w:rsidP="00931C9C"/>
        </w:tc>
        <w:tc>
          <w:tcPr>
            <w:tcW w:w="1564" w:type="dxa"/>
          </w:tcPr>
          <w:p w14:paraId="0EFCD310" w14:textId="77777777" w:rsidR="00235159" w:rsidRDefault="00235159" w:rsidP="00931C9C"/>
        </w:tc>
      </w:tr>
      <w:tr w:rsidR="00235159" w14:paraId="0D1EDA9F" w14:textId="77777777" w:rsidTr="00453047">
        <w:tc>
          <w:tcPr>
            <w:tcW w:w="1012" w:type="dxa"/>
          </w:tcPr>
          <w:p w14:paraId="050BBA26" w14:textId="4AC7B9B3" w:rsidR="00235159" w:rsidRDefault="00453047" w:rsidP="00931C9C">
            <w:r>
              <w:t>15</w:t>
            </w:r>
          </w:p>
        </w:tc>
        <w:tc>
          <w:tcPr>
            <w:tcW w:w="2586" w:type="dxa"/>
          </w:tcPr>
          <w:p w14:paraId="2DF0E7D9" w14:textId="77777777" w:rsidR="00235159" w:rsidRDefault="00235159" w:rsidP="00931C9C">
            <w:r>
              <w:t>Flächennutzungsplan – Vorentwurf</w:t>
            </w:r>
          </w:p>
        </w:tc>
        <w:tc>
          <w:tcPr>
            <w:tcW w:w="2353" w:type="dxa"/>
          </w:tcPr>
          <w:p w14:paraId="0DFB3179" w14:textId="77777777" w:rsidR="00235159" w:rsidRDefault="00235159" w:rsidP="00931C9C">
            <w:r>
              <w:t>Ausarbeitung Vorentwurf FNP-Änderung</w:t>
            </w:r>
          </w:p>
        </w:tc>
        <w:tc>
          <w:tcPr>
            <w:tcW w:w="1547" w:type="dxa"/>
          </w:tcPr>
          <w:p w14:paraId="78A5A6ED" w14:textId="77777777" w:rsidR="00235159" w:rsidRDefault="00235159" w:rsidP="00931C9C"/>
        </w:tc>
        <w:tc>
          <w:tcPr>
            <w:tcW w:w="1564" w:type="dxa"/>
          </w:tcPr>
          <w:p w14:paraId="0601C63E" w14:textId="77777777" w:rsidR="00235159" w:rsidRDefault="00235159" w:rsidP="00931C9C"/>
        </w:tc>
      </w:tr>
      <w:tr w:rsidR="00235159" w14:paraId="2816409E" w14:textId="77777777" w:rsidTr="00453047">
        <w:tc>
          <w:tcPr>
            <w:tcW w:w="1012" w:type="dxa"/>
          </w:tcPr>
          <w:p w14:paraId="73B5ABAC" w14:textId="2BB9FB07" w:rsidR="00235159" w:rsidRDefault="00453047" w:rsidP="00931C9C">
            <w:r>
              <w:t>16</w:t>
            </w:r>
          </w:p>
        </w:tc>
        <w:tc>
          <w:tcPr>
            <w:tcW w:w="2586" w:type="dxa"/>
          </w:tcPr>
          <w:p w14:paraId="1B87E23E" w14:textId="77777777" w:rsidR="00235159" w:rsidRDefault="00235159" w:rsidP="00931C9C">
            <w:r>
              <w:t>Flächennutzungsplan – Entwurf / Feststellung</w:t>
            </w:r>
          </w:p>
        </w:tc>
        <w:tc>
          <w:tcPr>
            <w:tcW w:w="2353" w:type="dxa"/>
          </w:tcPr>
          <w:p w14:paraId="46FF28A2" w14:textId="77777777" w:rsidR="00235159" w:rsidRDefault="00235159" w:rsidP="00931C9C">
            <w:r>
              <w:t>Entwurfs- und Feststellungsunterlagen FNP-Änderung</w:t>
            </w:r>
          </w:p>
        </w:tc>
        <w:tc>
          <w:tcPr>
            <w:tcW w:w="1547" w:type="dxa"/>
          </w:tcPr>
          <w:p w14:paraId="45C6ACF6" w14:textId="77777777" w:rsidR="00235159" w:rsidRDefault="00235159" w:rsidP="00931C9C"/>
        </w:tc>
        <w:tc>
          <w:tcPr>
            <w:tcW w:w="1564" w:type="dxa"/>
          </w:tcPr>
          <w:p w14:paraId="71E63899" w14:textId="77777777" w:rsidR="00235159" w:rsidRDefault="00235159" w:rsidP="00931C9C"/>
        </w:tc>
      </w:tr>
      <w:tr w:rsidR="00235159" w14:paraId="06F3442E" w14:textId="77777777" w:rsidTr="00453047">
        <w:tc>
          <w:tcPr>
            <w:tcW w:w="1012" w:type="dxa"/>
          </w:tcPr>
          <w:p w14:paraId="78B9AAC3" w14:textId="0A7DBFFD" w:rsidR="00235159" w:rsidRDefault="00453047" w:rsidP="00931C9C">
            <w:r>
              <w:lastRenderedPageBreak/>
              <w:t>17</w:t>
            </w:r>
          </w:p>
        </w:tc>
        <w:tc>
          <w:tcPr>
            <w:tcW w:w="2586" w:type="dxa"/>
          </w:tcPr>
          <w:p w14:paraId="05D8F1FB" w14:textId="77777777" w:rsidR="00235159" w:rsidRDefault="00235159" w:rsidP="00931C9C">
            <w:r>
              <w:t>Umweltbericht FNP-Änderung</w:t>
            </w:r>
          </w:p>
        </w:tc>
        <w:tc>
          <w:tcPr>
            <w:tcW w:w="2353" w:type="dxa"/>
          </w:tcPr>
          <w:p w14:paraId="6EC7D677" w14:textId="77777777" w:rsidR="00235159" w:rsidRDefault="00235159" w:rsidP="00931C9C">
            <w:r>
              <w:t>Umweltprüfung zur FNP-Änderung inkl. Fortschreibung</w:t>
            </w:r>
          </w:p>
        </w:tc>
        <w:tc>
          <w:tcPr>
            <w:tcW w:w="1547" w:type="dxa"/>
          </w:tcPr>
          <w:p w14:paraId="037B7A7C" w14:textId="77777777" w:rsidR="00235159" w:rsidRDefault="00235159" w:rsidP="00931C9C"/>
        </w:tc>
        <w:tc>
          <w:tcPr>
            <w:tcW w:w="1564" w:type="dxa"/>
          </w:tcPr>
          <w:p w14:paraId="3316A636" w14:textId="77777777" w:rsidR="00235159" w:rsidRDefault="00235159" w:rsidP="00931C9C"/>
        </w:tc>
      </w:tr>
      <w:tr w:rsidR="00235159" w14:paraId="7B079479" w14:textId="77777777" w:rsidTr="00453047">
        <w:trPr>
          <w:trHeight w:val="1496"/>
        </w:trPr>
        <w:tc>
          <w:tcPr>
            <w:tcW w:w="1012" w:type="dxa"/>
          </w:tcPr>
          <w:p w14:paraId="3D8B5507" w14:textId="7868B06B" w:rsidR="00235159" w:rsidRDefault="00453047" w:rsidP="00931C9C">
            <w:r>
              <w:t>18</w:t>
            </w:r>
          </w:p>
        </w:tc>
        <w:tc>
          <w:tcPr>
            <w:tcW w:w="2586" w:type="dxa"/>
          </w:tcPr>
          <w:p w14:paraId="2549CFDA" w14:textId="77777777" w:rsidR="00235159" w:rsidRDefault="00235159" w:rsidP="00931C9C">
            <w:r>
              <w:t>Verfahrensbegleitung FNP-Änderung</w:t>
            </w:r>
          </w:p>
        </w:tc>
        <w:tc>
          <w:tcPr>
            <w:tcW w:w="2353" w:type="dxa"/>
          </w:tcPr>
          <w:p w14:paraId="1BB79DAA" w14:textId="5224B356" w:rsidR="00235159" w:rsidRDefault="00235159" w:rsidP="00931C9C">
            <w:r>
              <w:t>Beteiligung</w:t>
            </w:r>
            <w:r w:rsidR="00453047">
              <w:t xml:space="preserve"> (Frühzeitige / Förmliche)</w:t>
            </w:r>
            <w:r>
              <w:t>, Abwägung, Verfahrensunterlagen</w:t>
            </w:r>
          </w:p>
        </w:tc>
        <w:tc>
          <w:tcPr>
            <w:tcW w:w="1547" w:type="dxa"/>
          </w:tcPr>
          <w:p w14:paraId="6E283076" w14:textId="77777777" w:rsidR="00235159" w:rsidRDefault="00235159" w:rsidP="00931C9C"/>
        </w:tc>
        <w:tc>
          <w:tcPr>
            <w:tcW w:w="1564" w:type="dxa"/>
          </w:tcPr>
          <w:p w14:paraId="16D8176E" w14:textId="77777777" w:rsidR="00235159" w:rsidRDefault="00235159" w:rsidP="00931C9C"/>
        </w:tc>
      </w:tr>
      <w:tr w:rsidR="00235159" w14:paraId="6C637215" w14:textId="77777777" w:rsidTr="00453047">
        <w:tc>
          <w:tcPr>
            <w:tcW w:w="1012" w:type="dxa"/>
          </w:tcPr>
          <w:p w14:paraId="6CD7EB07" w14:textId="6AA64E89" w:rsidR="00235159" w:rsidRDefault="00453047" w:rsidP="00931C9C">
            <w:r>
              <w:t>19</w:t>
            </w:r>
          </w:p>
        </w:tc>
        <w:tc>
          <w:tcPr>
            <w:tcW w:w="2586" w:type="dxa"/>
          </w:tcPr>
          <w:p w14:paraId="32605C29" w14:textId="77777777" w:rsidR="00235159" w:rsidRDefault="00235159" w:rsidP="00931C9C">
            <w:r>
              <w:t>Zusammenfassende Erklärung FNP-Änderung</w:t>
            </w:r>
          </w:p>
        </w:tc>
        <w:tc>
          <w:tcPr>
            <w:tcW w:w="2353" w:type="dxa"/>
          </w:tcPr>
          <w:p w14:paraId="35BC6B09" w14:textId="77777777" w:rsidR="00235159" w:rsidRDefault="00235159" w:rsidP="00931C9C">
            <w:r>
              <w:t>Zusammenfassende Erklärung gem. BauGB</w:t>
            </w:r>
          </w:p>
        </w:tc>
        <w:tc>
          <w:tcPr>
            <w:tcW w:w="1547" w:type="dxa"/>
          </w:tcPr>
          <w:p w14:paraId="1862FF74" w14:textId="77777777" w:rsidR="00235159" w:rsidRDefault="00235159" w:rsidP="00931C9C"/>
        </w:tc>
        <w:tc>
          <w:tcPr>
            <w:tcW w:w="1564" w:type="dxa"/>
          </w:tcPr>
          <w:p w14:paraId="28EECE0C" w14:textId="77777777" w:rsidR="00235159" w:rsidRDefault="00235159" w:rsidP="00931C9C"/>
        </w:tc>
      </w:tr>
      <w:tr w:rsidR="00235159" w14:paraId="5FA21BBE" w14:textId="77777777" w:rsidTr="00453047">
        <w:tc>
          <w:tcPr>
            <w:tcW w:w="1012" w:type="dxa"/>
          </w:tcPr>
          <w:p w14:paraId="3E1C73A9" w14:textId="0831A9A7" w:rsidR="00235159" w:rsidRDefault="00453047" w:rsidP="00931C9C">
            <w:r>
              <w:t>20</w:t>
            </w:r>
          </w:p>
        </w:tc>
        <w:tc>
          <w:tcPr>
            <w:tcW w:w="2586" w:type="dxa"/>
          </w:tcPr>
          <w:p w14:paraId="648DE0C0" w14:textId="77777777" w:rsidR="00235159" w:rsidRDefault="00235159" w:rsidP="00931C9C">
            <w:r>
              <w:t xml:space="preserve">Digitale Planformate / </w:t>
            </w:r>
            <w:proofErr w:type="spellStart"/>
            <w:r>
              <w:t>XPlanung</w:t>
            </w:r>
            <w:proofErr w:type="spellEnd"/>
          </w:p>
        </w:tc>
        <w:tc>
          <w:tcPr>
            <w:tcW w:w="2353" w:type="dxa"/>
          </w:tcPr>
          <w:p w14:paraId="31F41518" w14:textId="77777777" w:rsidR="00235159" w:rsidRDefault="00235159" w:rsidP="00931C9C">
            <w:r>
              <w:t xml:space="preserve">Bereitstellung PDF, DWG/DXF sowie </w:t>
            </w:r>
            <w:proofErr w:type="spellStart"/>
            <w:r>
              <w:t>XPlanGML</w:t>
            </w:r>
            <w:proofErr w:type="spellEnd"/>
            <w:r>
              <w:t xml:space="preserve"> inkl. Prüfprotokoll</w:t>
            </w:r>
          </w:p>
        </w:tc>
        <w:tc>
          <w:tcPr>
            <w:tcW w:w="1547" w:type="dxa"/>
          </w:tcPr>
          <w:p w14:paraId="7BDA1068" w14:textId="77777777" w:rsidR="00235159" w:rsidRDefault="00235159" w:rsidP="00931C9C"/>
        </w:tc>
        <w:tc>
          <w:tcPr>
            <w:tcW w:w="1564" w:type="dxa"/>
          </w:tcPr>
          <w:p w14:paraId="77B46C0D" w14:textId="77777777" w:rsidR="00235159" w:rsidRDefault="00235159" w:rsidP="00931C9C"/>
        </w:tc>
      </w:tr>
      <w:tr w:rsidR="00235159" w14:paraId="399148C2" w14:textId="77777777" w:rsidTr="00453047">
        <w:tc>
          <w:tcPr>
            <w:tcW w:w="1012" w:type="dxa"/>
          </w:tcPr>
          <w:p w14:paraId="690F2CF3" w14:textId="32547984" w:rsidR="00235159" w:rsidRDefault="00453047" w:rsidP="00931C9C">
            <w:r>
              <w:t>21</w:t>
            </w:r>
          </w:p>
        </w:tc>
        <w:tc>
          <w:tcPr>
            <w:tcW w:w="2586" w:type="dxa"/>
          </w:tcPr>
          <w:p w14:paraId="063C59D2" w14:textId="77777777" w:rsidR="00235159" w:rsidRDefault="00235159" w:rsidP="00931C9C">
            <w:r>
              <w:t>Koordination externer Fachgutachter (Bedarfsposition)</w:t>
            </w:r>
          </w:p>
        </w:tc>
        <w:tc>
          <w:tcPr>
            <w:tcW w:w="2353" w:type="dxa"/>
          </w:tcPr>
          <w:p w14:paraId="544E8436" w14:textId="77777777" w:rsidR="00235159" w:rsidRDefault="00235159" w:rsidP="00931C9C">
            <w:r>
              <w:t>Projektkoordination externer Gutachten (z. B. Schall, Verkehr)</w:t>
            </w:r>
          </w:p>
        </w:tc>
        <w:tc>
          <w:tcPr>
            <w:tcW w:w="1547" w:type="dxa"/>
          </w:tcPr>
          <w:p w14:paraId="6332EAED" w14:textId="77777777" w:rsidR="00235159" w:rsidRDefault="00235159" w:rsidP="00931C9C"/>
        </w:tc>
        <w:tc>
          <w:tcPr>
            <w:tcW w:w="1564" w:type="dxa"/>
          </w:tcPr>
          <w:p w14:paraId="336B61BC" w14:textId="77777777" w:rsidR="00235159" w:rsidRDefault="00235159" w:rsidP="00931C9C"/>
        </w:tc>
      </w:tr>
      <w:tr w:rsidR="00453047" w14:paraId="6F7B41C1" w14:textId="77777777" w:rsidTr="00453047">
        <w:tc>
          <w:tcPr>
            <w:tcW w:w="1012" w:type="dxa"/>
          </w:tcPr>
          <w:p w14:paraId="62642637" w14:textId="366FA480" w:rsidR="00453047" w:rsidRDefault="00453047" w:rsidP="00931C9C">
            <w:r>
              <w:t>22</w:t>
            </w:r>
          </w:p>
        </w:tc>
        <w:tc>
          <w:tcPr>
            <w:tcW w:w="2586" w:type="dxa"/>
          </w:tcPr>
          <w:p w14:paraId="371AFEEC" w14:textId="6C889831" w:rsidR="00453047" w:rsidRDefault="00453047" w:rsidP="00931C9C">
            <w:r>
              <w:t>Nebenkosten</w:t>
            </w:r>
          </w:p>
        </w:tc>
        <w:tc>
          <w:tcPr>
            <w:tcW w:w="2353" w:type="dxa"/>
          </w:tcPr>
          <w:p w14:paraId="21B26FA4" w14:textId="6C2F82DF" w:rsidR="00453047" w:rsidRDefault="00453047" w:rsidP="00931C9C">
            <w:r>
              <w:t>Angabe in %</w:t>
            </w:r>
          </w:p>
        </w:tc>
        <w:tc>
          <w:tcPr>
            <w:tcW w:w="1547" w:type="dxa"/>
          </w:tcPr>
          <w:p w14:paraId="55719A21" w14:textId="77777777" w:rsidR="00453047" w:rsidRDefault="00453047" w:rsidP="00931C9C"/>
        </w:tc>
        <w:tc>
          <w:tcPr>
            <w:tcW w:w="1564" w:type="dxa"/>
          </w:tcPr>
          <w:p w14:paraId="0232BCA2" w14:textId="77777777" w:rsidR="00453047" w:rsidRDefault="00453047" w:rsidP="00931C9C"/>
        </w:tc>
      </w:tr>
      <w:tr w:rsidR="00453047" w14:paraId="493A3819" w14:textId="77777777" w:rsidTr="00453047">
        <w:tc>
          <w:tcPr>
            <w:tcW w:w="1012" w:type="dxa"/>
          </w:tcPr>
          <w:p w14:paraId="7C28DD34" w14:textId="27C72B91" w:rsidR="00453047" w:rsidRDefault="00453047" w:rsidP="00931C9C">
            <w:r>
              <w:t>23</w:t>
            </w:r>
          </w:p>
        </w:tc>
        <w:tc>
          <w:tcPr>
            <w:tcW w:w="2586" w:type="dxa"/>
          </w:tcPr>
          <w:p w14:paraId="46BB0974" w14:textId="16E280AF" w:rsidR="00453047" w:rsidRDefault="00453047" w:rsidP="00931C9C">
            <w:r>
              <w:t>Stundensätze</w:t>
            </w:r>
          </w:p>
        </w:tc>
        <w:tc>
          <w:tcPr>
            <w:tcW w:w="2353" w:type="dxa"/>
          </w:tcPr>
          <w:p w14:paraId="106680D5" w14:textId="47C617BA" w:rsidR="00453047" w:rsidRDefault="00453047" w:rsidP="00931C9C">
            <w:r>
              <w:t>Angabe der Stundensätze relevanter Mitarbeiterstufen</w:t>
            </w:r>
          </w:p>
        </w:tc>
        <w:tc>
          <w:tcPr>
            <w:tcW w:w="1547" w:type="dxa"/>
          </w:tcPr>
          <w:p w14:paraId="47692F1D" w14:textId="77777777" w:rsidR="00453047" w:rsidRDefault="00453047" w:rsidP="00931C9C"/>
        </w:tc>
        <w:tc>
          <w:tcPr>
            <w:tcW w:w="1564" w:type="dxa"/>
          </w:tcPr>
          <w:p w14:paraId="29414D2B" w14:textId="77777777" w:rsidR="00453047" w:rsidRDefault="00453047" w:rsidP="00931C9C"/>
        </w:tc>
      </w:tr>
    </w:tbl>
    <w:p w14:paraId="46D83234" w14:textId="77777777" w:rsidR="00453047" w:rsidRDefault="00235159" w:rsidP="00235159">
      <w:r>
        <w:br/>
        <w:t>Gesamtsumme Pauschalangebot netto (€): _______________________________</w:t>
      </w:r>
      <w:r>
        <w:br/>
      </w:r>
      <w:r>
        <w:br/>
      </w:r>
    </w:p>
    <w:p w14:paraId="0E72B90C" w14:textId="77777777" w:rsidR="00453047" w:rsidRDefault="00235159" w:rsidP="00235159">
      <w:r>
        <w:t>Ort / Datum: _______________________________</w:t>
      </w:r>
      <w:r>
        <w:br/>
      </w:r>
      <w:r>
        <w:br/>
      </w:r>
    </w:p>
    <w:p w14:paraId="15A0FDB1" w14:textId="6F0ADAA4" w:rsidR="00235159" w:rsidRDefault="00235159" w:rsidP="00235159">
      <w:r>
        <w:t>Unterschrift / Stempel Bieter: _______________________________</w:t>
      </w:r>
    </w:p>
    <w:p w14:paraId="085F9B3D" w14:textId="0AFA1BCE" w:rsidR="00D31AA6" w:rsidRPr="00235159" w:rsidRDefault="00D31AA6" w:rsidP="00235159"/>
    <w:sectPr w:rsidR="00D31AA6" w:rsidRPr="0023515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867F" w14:textId="77777777" w:rsidR="00BD3360" w:rsidRDefault="00BD3360" w:rsidP="00981CDD">
      <w:pPr>
        <w:spacing w:after="0" w:line="240" w:lineRule="auto"/>
      </w:pPr>
      <w:r>
        <w:separator/>
      </w:r>
    </w:p>
  </w:endnote>
  <w:endnote w:type="continuationSeparator" w:id="0">
    <w:p w14:paraId="753E97AF" w14:textId="77777777" w:rsidR="00BD3360" w:rsidRDefault="00BD3360" w:rsidP="0098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5C34" w14:textId="3F8A963B" w:rsidR="00981CDD" w:rsidRPr="001D4D12" w:rsidRDefault="00981CDD" w:rsidP="00981CDD">
    <w:pPr>
      <w:pStyle w:val="Fuzeile"/>
      <w:jc w:val="center"/>
      <w:rPr>
        <w:color w:val="1A31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0ADD4" wp14:editId="39746E42">
              <wp:simplePos x="0" y="0"/>
              <wp:positionH relativeFrom="column">
                <wp:posOffset>-242570</wp:posOffset>
              </wp:positionH>
              <wp:positionV relativeFrom="paragraph">
                <wp:posOffset>-70485</wp:posOffset>
              </wp:positionV>
              <wp:extent cx="638175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>
                        <a:solidFill>
                          <a:srgbClr val="2789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51784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-5.55pt" to="483.4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" strokecolor="#2789a0" strokeweight=".5pt">
              <v:stroke joinstyle="miter"/>
            </v:line>
          </w:pict>
        </mc:Fallback>
      </mc:AlternateContent>
    </w:r>
    <w:r>
      <w:rPr>
        <w:color w:val="1A3150"/>
      </w:rPr>
      <w:t>TC 46 Lindenberg e.V. | Austraße 13 | 88161 Lindenberg im Allgäu</w:t>
    </w:r>
    <w:r w:rsidR="001D4D12">
      <w:rPr>
        <w:color w:val="1A3150"/>
      </w:rPr>
      <w:br/>
    </w:r>
    <w:r w:rsidR="001D4D12" w:rsidRPr="001D4D12">
      <w:rPr>
        <w:color w:val="1A3150"/>
      </w:rPr>
      <w:t xml:space="preserve">Tel.: 0160 724 24 53 </w:t>
    </w:r>
    <w:proofErr w:type="gramStart"/>
    <w:r w:rsidR="001D4D12" w:rsidRPr="001D4D12">
      <w:rPr>
        <w:color w:val="1A3150"/>
      </w:rPr>
      <w:t>I Mail</w:t>
    </w:r>
    <w:proofErr w:type="gramEnd"/>
    <w:r w:rsidR="001D4D12" w:rsidRPr="001D4D12">
      <w:rPr>
        <w:color w:val="1A3150"/>
      </w:rPr>
      <w:t>: michael.haisermann@tc-lindenberg.de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8350" w14:textId="77777777" w:rsidR="00BD3360" w:rsidRDefault="00BD3360" w:rsidP="00981CDD">
      <w:pPr>
        <w:spacing w:after="0" w:line="240" w:lineRule="auto"/>
      </w:pPr>
      <w:r>
        <w:separator/>
      </w:r>
    </w:p>
  </w:footnote>
  <w:footnote w:type="continuationSeparator" w:id="0">
    <w:p w14:paraId="4A2AC00E" w14:textId="77777777" w:rsidR="00BD3360" w:rsidRDefault="00BD3360" w:rsidP="0098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3A32" w14:textId="619E3908" w:rsidR="00981CDD" w:rsidRDefault="00981CDD" w:rsidP="00981CDD">
    <w:pPr>
      <w:pStyle w:val="Kopfzeile"/>
      <w:jc w:val="center"/>
    </w:pPr>
    <w:r>
      <w:rPr>
        <w:noProof/>
      </w:rPr>
      <w:drawing>
        <wp:inline distT="0" distB="0" distL="0" distR="0" wp14:anchorId="3533F5C8" wp14:editId="462DAEF8">
          <wp:extent cx="1440000" cy="643968"/>
          <wp:effectExtent l="0" t="0" r="825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ED90D" w14:textId="79105187" w:rsidR="00981CDD" w:rsidRDefault="00981CDD" w:rsidP="00981CDD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F93EF" wp14:editId="6AD569AB">
              <wp:simplePos x="0" y="0"/>
              <wp:positionH relativeFrom="column">
                <wp:posOffset>-252095</wp:posOffset>
              </wp:positionH>
              <wp:positionV relativeFrom="paragraph">
                <wp:posOffset>102870</wp:posOffset>
              </wp:positionV>
              <wp:extent cx="638175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>
                        <a:solidFill>
                          <a:srgbClr val="2789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0AFADF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8.1pt" to="482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" strokecolor="#2789a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528B"/>
    <w:multiLevelType w:val="hybridMultilevel"/>
    <w:tmpl w:val="1E3C5494"/>
    <w:lvl w:ilvl="0" w:tplc="5ED21C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B6890"/>
    <w:multiLevelType w:val="hybridMultilevel"/>
    <w:tmpl w:val="6414C18E"/>
    <w:lvl w:ilvl="0" w:tplc="C2BC2E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42E7"/>
    <w:multiLevelType w:val="hybridMultilevel"/>
    <w:tmpl w:val="4DCC241C"/>
    <w:lvl w:ilvl="0" w:tplc="135E6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00"/>
    <w:multiLevelType w:val="hybridMultilevel"/>
    <w:tmpl w:val="827E9F28"/>
    <w:lvl w:ilvl="0" w:tplc="F92E0C1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92822">
    <w:abstractNumId w:val="3"/>
  </w:num>
  <w:num w:numId="2" w16cid:durableId="440994365">
    <w:abstractNumId w:val="2"/>
  </w:num>
  <w:num w:numId="3" w16cid:durableId="977488392">
    <w:abstractNumId w:val="1"/>
  </w:num>
  <w:num w:numId="4" w16cid:durableId="20151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DD"/>
    <w:rsid w:val="000B2676"/>
    <w:rsid w:val="000F6F42"/>
    <w:rsid w:val="00175984"/>
    <w:rsid w:val="001D4D12"/>
    <w:rsid w:val="001E587F"/>
    <w:rsid w:val="002311F7"/>
    <w:rsid w:val="00235159"/>
    <w:rsid w:val="002672C9"/>
    <w:rsid w:val="002D747D"/>
    <w:rsid w:val="0031177D"/>
    <w:rsid w:val="00335E2F"/>
    <w:rsid w:val="003C36ED"/>
    <w:rsid w:val="004338F0"/>
    <w:rsid w:val="00442A8D"/>
    <w:rsid w:val="00453047"/>
    <w:rsid w:val="004650B5"/>
    <w:rsid w:val="004A0026"/>
    <w:rsid w:val="00501E38"/>
    <w:rsid w:val="00556AD1"/>
    <w:rsid w:val="005701F5"/>
    <w:rsid w:val="006024AA"/>
    <w:rsid w:val="00603B3B"/>
    <w:rsid w:val="0067070D"/>
    <w:rsid w:val="006C29E7"/>
    <w:rsid w:val="00781454"/>
    <w:rsid w:val="007D3F3A"/>
    <w:rsid w:val="00863710"/>
    <w:rsid w:val="008F195C"/>
    <w:rsid w:val="009362E4"/>
    <w:rsid w:val="00981CDD"/>
    <w:rsid w:val="009B26D9"/>
    <w:rsid w:val="009C19F9"/>
    <w:rsid w:val="00A00F43"/>
    <w:rsid w:val="00A05C44"/>
    <w:rsid w:val="00A21F67"/>
    <w:rsid w:val="00A84761"/>
    <w:rsid w:val="00B27A29"/>
    <w:rsid w:val="00B34C09"/>
    <w:rsid w:val="00B55DC9"/>
    <w:rsid w:val="00BD3360"/>
    <w:rsid w:val="00C5552D"/>
    <w:rsid w:val="00C908F2"/>
    <w:rsid w:val="00CE0B93"/>
    <w:rsid w:val="00D31AA6"/>
    <w:rsid w:val="00D36C4F"/>
    <w:rsid w:val="00D527EE"/>
    <w:rsid w:val="00D56D9A"/>
    <w:rsid w:val="00DD569E"/>
    <w:rsid w:val="00E536DD"/>
    <w:rsid w:val="00E81E79"/>
    <w:rsid w:val="00EA2B23"/>
    <w:rsid w:val="00EA665C"/>
    <w:rsid w:val="00F36B40"/>
    <w:rsid w:val="00F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3C737"/>
  <w15:chartTrackingRefBased/>
  <w15:docId w15:val="{D883D202-885D-4B96-8F9E-C19ECB1B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515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1CDD"/>
  </w:style>
  <w:style w:type="paragraph" w:styleId="Fuzeile">
    <w:name w:val="footer"/>
    <w:basedOn w:val="Standard"/>
    <w:link w:val="FuzeileZchn"/>
    <w:uiPriority w:val="99"/>
    <w:unhideWhenUsed/>
    <w:rsid w:val="0098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1CDD"/>
  </w:style>
  <w:style w:type="paragraph" w:styleId="Listenabsatz">
    <w:name w:val="List Paragraph"/>
    <w:basedOn w:val="Standard"/>
    <w:uiPriority w:val="34"/>
    <w:qFormat/>
    <w:rsid w:val="00F36B4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3515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Welte</dc:creator>
  <cp:keywords/>
  <dc:description/>
  <cp:lastModifiedBy>Michael Haisermann</cp:lastModifiedBy>
  <cp:revision>4</cp:revision>
  <cp:lastPrinted>2023-05-17T13:23:00Z</cp:lastPrinted>
  <dcterms:created xsi:type="dcterms:W3CDTF">2026-03-03T09:27:00Z</dcterms:created>
  <dcterms:modified xsi:type="dcterms:W3CDTF">2026-03-03T10:13:00Z</dcterms:modified>
</cp:coreProperties>
</file>